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AB25A9">
        <w:rPr>
          <w:color w:val="FF0000"/>
          <w:szCs w:val="28"/>
        </w:rPr>
        <w:t>3</w:t>
      </w:r>
      <w:r w:rsidR="00841721" w:rsidRPr="007324CA">
        <w:rPr>
          <w:color w:val="FF0000"/>
          <w:szCs w:val="28"/>
        </w:rPr>
        <w:t xml:space="preserve"> «До</w:t>
      </w:r>
      <w:r w:rsidR="00AB25A9">
        <w:rPr>
          <w:color w:val="FF0000"/>
          <w:szCs w:val="28"/>
        </w:rPr>
        <w:t>полнительное</w:t>
      </w:r>
      <w:r w:rsidR="00841721" w:rsidRPr="007324CA">
        <w:rPr>
          <w:color w:val="FF0000"/>
          <w:szCs w:val="28"/>
        </w:rPr>
        <w:t xml:space="preserve"> образование</w:t>
      </w:r>
      <w:r w:rsidR="00AB25A9">
        <w:rPr>
          <w:color w:val="FF0000"/>
          <w:szCs w:val="28"/>
        </w:rPr>
        <w:t xml:space="preserve"> детей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услуги 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 иного движимого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92B4B" w:rsidRDefault="00FE7F1B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штрафных санкций за нарушение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поступлениям  капитального  характера от иных резидентов (за исключением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финансовыми организациями  по авансам по 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C5566" w:rsidRDefault="00EB0215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</w:t>
            </w:r>
            <w:r>
              <w:rPr>
                <w:sz w:val="20"/>
                <w:szCs w:val="20"/>
              </w:rPr>
              <w:lastRenderedPageBreak/>
              <w:t>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работ,  услуг по содержанию </w:t>
            </w:r>
            <w:r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</w:t>
            </w:r>
            <w:r>
              <w:rPr>
                <w:sz w:val="20"/>
                <w:szCs w:val="20"/>
              </w:rPr>
              <w:lastRenderedPageBreak/>
              <w:t>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</w:t>
            </w:r>
            <w:r>
              <w:rPr>
                <w:sz w:val="20"/>
                <w:szCs w:val="20"/>
              </w:rPr>
              <w:lastRenderedPageBreak/>
              <w:t xml:space="preserve">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Обязательства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EB0215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по транспортным </w:t>
            </w:r>
            <w:r>
              <w:rPr>
                <w:sz w:val="20"/>
                <w:szCs w:val="20"/>
              </w:rPr>
              <w:lastRenderedPageBreak/>
              <w:t>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C2AFF" w:rsidRDefault="00EB0215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92D5F" w:rsidRDefault="00EB0215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 бюджета от возврата дебиторской задолженности </w:t>
            </w:r>
            <w:r>
              <w:rPr>
                <w:sz w:val="20"/>
                <w:szCs w:val="20"/>
              </w:rPr>
              <w:lastRenderedPageBreak/>
              <w:t>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</w:t>
            </w:r>
            <w:r>
              <w:rPr>
                <w:sz w:val="20"/>
                <w:szCs w:val="20"/>
              </w:rPr>
              <w:lastRenderedPageBreak/>
              <w:t xml:space="preserve">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Чрезвычайные доходы прошлых финансовых лет от операций с </w:t>
            </w:r>
            <w:r>
              <w:rPr>
                <w:sz w:val="20"/>
                <w:szCs w:val="20"/>
              </w:rPr>
              <w:lastRenderedPageBreak/>
              <w:t>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D4FA0" w:rsidRDefault="00EB0215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B193B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lastRenderedPageBreak/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</w:t>
            </w:r>
            <w:r w:rsidRPr="009404C1">
              <w:rPr>
                <w:sz w:val="20"/>
                <w:szCs w:val="20"/>
              </w:rPr>
              <w:lastRenderedPageBreak/>
              <w:t xml:space="preserve">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>
              <w:rPr>
                <w:sz w:val="20"/>
                <w:szCs w:val="20"/>
              </w:rPr>
              <w:lastRenderedPageBreak/>
              <w:t>прочие несоциальные  выплаты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прочих </w:t>
            </w:r>
            <w:r>
              <w:rPr>
                <w:sz w:val="20"/>
                <w:szCs w:val="20"/>
              </w:rPr>
              <w:lastRenderedPageBreak/>
              <w:t>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lastRenderedPageBreak/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</w:t>
            </w:r>
            <w:r>
              <w:rPr>
                <w:sz w:val="20"/>
                <w:szCs w:val="20"/>
              </w:rPr>
              <w:lastRenderedPageBreak/>
              <w:t>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 по возмещению ущерба имуществу (за </w:t>
            </w:r>
            <w:r>
              <w:rPr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доходам от </w:t>
            </w:r>
            <w:r>
              <w:rPr>
                <w:sz w:val="20"/>
                <w:szCs w:val="20"/>
              </w:rPr>
              <w:lastRenderedPageBreak/>
              <w:t>уменьшения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увеличению </w:t>
            </w:r>
            <w:r>
              <w:rPr>
                <w:sz w:val="20"/>
                <w:szCs w:val="20"/>
              </w:rPr>
              <w:lastRenderedPageBreak/>
              <w:t>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по поступлениям текущего характера от иных резидентов (за исключением сектора </w:t>
            </w:r>
            <w:r>
              <w:rPr>
                <w:sz w:val="20"/>
                <w:szCs w:val="20"/>
              </w:rPr>
              <w:lastRenderedPageBreak/>
              <w:t>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по поступлениям текущего характера </w:t>
            </w:r>
            <w:r>
              <w:rPr>
                <w:sz w:val="20"/>
                <w:szCs w:val="20"/>
              </w:rPr>
              <w:lastRenderedPageBreak/>
              <w:t>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35D4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5E51CA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1655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25A9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0215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EC4E6-F862-4A3F-8BC0-D0329772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5302</TotalTime>
  <Pages>86</Pages>
  <Words>21264</Words>
  <Characters>153460</Characters>
  <Application>Microsoft Office Word</Application>
  <DocSecurity>0</DocSecurity>
  <PresentationFormat>qzdcvl</PresentationFormat>
  <Lines>1278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102</cp:revision>
  <cp:lastPrinted>2017-08-23T12:05:00Z</cp:lastPrinted>
  <dcterms:created xsi:type="dcterms:W3CDTF">2017-02-15T12:47:00Z</dcterms:created>
  <dcterms:modified xsi:type="dcterms:W3CDTF">2019-06-21T07:58:00Z</dcterms:modified>
</cp:coreProperties>
</file>